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8A" w:rsidRDefault="005818BB">
      <w:pPr>
        <w:pStyle w:val="Nzov"/>
        <w:rPr>
          <w:i/>
          <w:iCs/>
        </w:rPr>
      </w:pPr>
      <w:r>
        <w:t xml:space="preserve">VÝBEROVÉ KONANIE NA OBSADENIE </w:t>
      </w:r>
      <w:r w:rsidR="00737B73">
        <w:t xml:space="preserve"> </w:t>
      </w:r>
      <w:r w:rsidR="00220EF3">
        <w:t>PRACOVNÝCH</w:t>
      </w:r>
      <w:r w:rsidR="00046FA7">
        <w:t xml:space="preserve"> MIEST VYSOKOŠKOLSK</w:t>
      </w:r>
      <w:r w:rsidR="00220EF3">
        <w:t>ÝCH</w:t>
      </w:r>
      <w:r w:rsidR="007635F5">
        <w:t xml:space="preserve"> </w:t>
      </w:r>
      <w:r w:rsidR="00046FA7">
        <w:t xml:space="preserve"> UČITEĽ</w:t>
      </w:r>
      <w:r w:rsidR="00220EF3">
        <w:t>OV</w:t>
      </w:r>
      <w:r w:rsidR="00B52F7F">
        <w:t xml:space="preserve"> </w:t>
      </w:r>
      <w:r w:rsidR="00046FA7">
        <w:t xml:space="preserve">VO FUNKCII </w:t>
      </w:r>
      <w:r w:rsidR="004821DE">
        <w:t xml:space="preserve"> </w:t>
      </w:r>
      <w:r w:rsidR="002005E6">
        <w:t>PROFESOR</w:t>
      </w:r>
      <w:r w:rsidR="004821DE">
        <w:t xml:space="preserve"> </w:t>
      </w:r>
    </w:p>
    <w:p w:rsidR="00B751F5" w:rsidRDefault="00B751F5" w:rsidP="00A12807">
      <w:pPr>
        <w:pStyle w:val="Nadpis1"/>
        <w:jc w:val="center"/>
      </w:pPr>
      <w:r>
        <w:t xml:space="preserve">Slovenskej technickej univerzity v Bratislave, </w:t>
      </w:r>
      <w:proofErr w:type="spellStart"/>
      <w:r>
        <w:t>Vazovova</w:t>
      </w:r>
      <w:proofErr w:type="spellEnd"/>
      <w:r>
        <w:t xml:space="preserve"> 5, 812 43  Bratislava,</w:t>
      </w:r>
    </w:p>
    <w:p w:rsidR="0014478A" w:rsidRDefault="005818BB" w:rsidP="00A12807">
      <w:pPr>
        <w:pStyle w:val="Nadpis1"/>
        <w:jc w:val="center"/>
      </w:pPr>
      <w:r>
        <w:t xml:space="preserve"> FAKULT</w:t>
      </w:r>
      <w:r w:rsidR="00B751F5">
        <w:t>Y</w:t>
      </w:r>
      <w:r>
        <w:t xml:space="preserve"> ARCHITEKTÚRY </w:t>
      </w:r>
      <w:r w:rsidR="00220EF3">
        <w:t xml:space="preserve">A DIZAJNU </w:t>
      </w:r>
      <w:r>
        <w:t xml:space="preserve">STU </w:t>
      </w:r>
      <w:r w:rsidR="00B751F5">
        <w:t>v </w:t>
      </w:r>
      <w:r>
        <w:t>B</w:t>
      </w:r>
      <w:r w:rsidR="00B751F5">
        <w:t>ratislave</w:t>
      </w:r>
    </w:p>
    <w:p w:rsidR="00B2075A" w:rsidRDefault="00B2075A" w:rsidP="000905EF"/>
    <w:p w:rsidR="00C03EAB" w:rsidRDefault="0083771F" w:rsidP="00A05858">
      <w:pPr>
        <w:jc w:val="both"/>
        <w:rPr>
          <w:sz w:val="22"/>
        </w:rPr>
      </w:pPr>
      <w:r>
        <w:rPr>
          <w:sz w:val="22"/>
        </w:rPr>
        <w:t>Dekan</w:t>
      </w:r>
      <w:r w:rsidR="005818BB">
        <w:rPr>
          <w:sz w:val="22"/>
        </w:rPr>
        <w:t xml:space="preserve"> Fakulty architektúry </w:t>
      </w:r>
      <w:r w:rsidR="00220EF3">
        <w:rPr>
          <w:sz w:val="22"/>
        </w:rPr>
        <w:t xml:space="preserve">a dizajnu </w:t>
      </w:r>
      <w:r w:rsidR="005818BB">
        <w:rPr>
          <w:sz w:val="22"/>
        </w:rPr>
        <w:t xml:space="preserve">Slovenskej technickej univerzity v súlade s  § 77 zákona č. 131/2002 </w:t>
      </w:r>
    </w:p>
    <w:p w:rsidR="001654F3" w:rsidRDefault="005818BB" w:rsidP="00A05858">
      <w:pPr>
        <w:jc w:val="both"/>
        <w:rPr>
          <w:sz w:val="22"/>
        </w:rPr>
      </w:pPr>
      <w:r>
        <w:rPr>
          <w:sz w:val="22"/>
        </w:rPr>
        <w:t xml:space="preserve">Z. z. o vysokých školách v znení neskorších predpisov </w:t>
      </w:r>
      <w:r w:rsidR="0053526D">
        <w:rPr>
          <w:sz w:val="22"/>
        </w:rPr>
        <w:t>vyhlasuje</w:t>
      </w:r>
      <w:r>
        <w:rPr>
          <w:sz w:val="22"/>
        </w:rPr>
        <w:t xml:space="preserve"> výberové konanie na obsadenie</w:t>
      </w:r>
      <w:r w:rsidR="002A4260">
        <w:rPr>
          <w:sz w:val="22"/>
        </w:rPr>
        <w:t>:</w:t>
      </w:r>
    </w:p>
    <w:p w:rsidR="00D71C74" w:rsidRDefault="00D71C74" w:rsidP="00A05858">
      <w:pPr>
        <w:jc w:val="both"/>
        <w:rPr>
          <w:sz w:val="22"/>
        </w:rPr>
      </w:pPr>
    </w:p>
    <w:p w:rsidR="002272F9" w:rsidRPr="002005E6" w:rsidRDefault="00220EF3" w:rsidP="001566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miest</w:t>
      </w:r>
      <w:r w:rsidR="00D27AB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vysokoškolských učiteľov</w:t>
      </w:r>
      <w:r w:rsidR="0092662E">
        <w:rPr>
          <w:b/>
          <w:sz w:val="28"/>
          <w:szCs w:val="28"/>
          <w:u w:val="single"/>
        </w:rPr>
        <w:t xml:space="preserve"> </w:t>
      </w:r>
      <w:r w:rsidR="00D27ABF">
        <w:rPr>
          <w:b/>
          <w:sz w:val="28"/>
          <w:szCs w:val="28"/>
          <w:u w:val="single"/>
        </w:rPr>
        <w:t>vo funkcii  profesor</w:t>
      </w:r>
    </w:p>
    <w:p w:rsidR="006C31DC" w:rsidRDefault="00D71C74" w:rsidP="006C31DC">
      <w:pPr>
        <w:jc w:val="center"/>
        <w:rPr>
          <w:sz w:val="28"/>
          <w:szCs w:val="28"/>
        </w:rPr>
      </w:pPr>
      <w:r w:rsidRPr="0097211A">
        <w:rPr>
          <w:b/>
          <w:sz w:val="28"/>
          <w:szCs w:val="28"/>
        </w:rPr>
        <w:t xml:space="preserve"> </w:t>
      </w:r>
      <w:r w:rsidR="00894C6D" w:rsidRPr="0097211A">
        <w:rPr>
          <w:sz w:val="28"/>
          <w:szCs w:val="28"/>
        </w:rPr>
        <w:t>pre</w:t>
      </w:r>
      <w:r w:rsidR="00A14004" w:rsidRPr="0097211A">
        <w:rPr>
          <w:sz w:val="28"/>
          <w:szCs w:val="28"/>
        </w:rPr>
        <w:t xml:space="preserve"> </w:t>
      </w:r>
      <w:r w:rsidR="00894C6D" w:rsidRPr="0097211A">
        <w:rPr>
          <w:sz w:val="28"/>
          <w:szCs w:val="28"/>
        </w:rPr>
        <w:t>študijný odbor</w:t>
      </w:r>
      <w:r w:rsidR="00A14004" w:rsidRPr="0097211A">
        <w:rPr>
          <w:sz w:val="28"/>
          <w:szCs w:val="28"/>
        </w:rPr>
        <w:t xml:space="preserve"> </w:t>
      </w:r>
      <w:r w:rsidR="007C1BA1">
        <w:rPr>
          <w:sz w:val="28"/>
          <w:szCs w:val="28"/>
        </w:rPr>
        <w:t>A</w:t>
      </w:r>
      <w:r w:rsidR="004821DE" w:rsidRPr="0097211A">
        <w:rPr>
          <w:sz w:val="28"/>
          <w:szCs w:val="28"/>
        </w:rPr>
        <w:t>rchitektúra a</w:t>
      </w:r>
      <w:r w:rsidR="00220EF3">
        <w:rPr>
          <w:sz w:val="28"/>
          <w:szCs w:val="28"/>
        </w:rPr>
        <w:t> </w:t>
      </w:r>
      <w:r w:rsidR="00FB7D6B" w:rsidRPr="0097211A">
        <w:rPr>
          <w:sz w:val="28"/>
          <w:szCs w:val="28"/>
        </w:rPr>
        <w:t>urbanizmus</w:t>
      </w:r>
      <w:r w:rsidR="00220EF3">
        <w:rPr>
          <w:sz w:val="28"/>
          <w:szCs w:val="28"/>
        </w:rPr>
        <w:t xml:space="preserve"> </w:t>
      </w:r>
      <w:r w:rsidR="006C31DC">
        <w:rPr>
          <w:sz w:val="28"/>
          <w:szCs w:val="28"/>
        </w:rPr>
        <w:t>(</w:t>
      </w:r>
      <w:r w:rsidR="006C31DC" w:rsidRPr="00EC464D">
        <w:rPr>
          <w:sz w:val="28"/>
          <w:szCs w:val="28"/>
        </w:rPr>
        <w:t>1 miesto)</w:t>
      </w:r>
      <w:r w:rsidR="00220EF3" w:rsidRPr="00EC464D">
        <w:rPr>
          <w:sz w:val="28"/>
          <w:szCs w:val="28"/>
        </w:rPr>
        <w:t xml:space="preserve"> </w:t>
      </w:r>
      <w:r w:rsidR="006C31DC">
        <w:rPr>
          <w:sz w:val="28"/>
          <w:szCs w:val="28"/>
        </w:rPr>
        <w:t> </w:t>
      </w:r>
    </w:p>
    <w:p w:rsidR="0014478A" w:rsidRPr="00EC464D" w:rsidRDefault="0033012E" w:rsidP="00A058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6C31DC" w:rsidRPr="00EC464D">
        <w:rPr>
          <w:sz w:val="28"/>
          <w:szCs w:val="28"/>
        </w:rPr>
        <w:t xml:space="preserve">pre študijný odbor </w:t>
      </w:r>
      <w:r w:rsidR="00220EF3" w:rsidRPr="00EC464D">
        <w:rPr>
          <w:sz w:val="28"/>
          <w:szCs w:val="28"/>
        </w:rPr>
        <w:t>Dizajn</w:t>
      </w:r>
      <w:r w:rsidR="006C31DC" w:rsidRPr="00EC464D">
        <w:rPr>
          <w:sz w:val="28"/>
          <w:szCs w:val="28"/>
        </w:rPr>
        <w:t xml:space="preserve"> (1 miesto).</w:t>
      </w:r>
    </w:p>
    <w:p w:rsidR="0097211A" w:rsidRPr="006C31DC" w:rsidRDefault="00EC464D" w:rsidP="00A05858">
      <w:pPr>
        <w:jc w:val="center"/>
        <w:rPr>
          <w:strike/>
          <w:color w:val="FF0000"/>
          <w:sz w:val="28"/>
          <w:szCs w:val="28"/>
        </w:rPr>
      </w:pPr>
      <w:r>
        <w:rPr>
          <w:strike/>
          <w:color w:val="FF0000"/>
          <w:sz w:val="28"/>
          <w:szCs w:val="28"/>
        </w:rPr>
        <w:t xml:space="preserve">           </w:t>
      </w:r>
    </w:p>
    <w:p w:rsidR="0014478A" w:rsidRDefault="0014478A" w:rsidP="00A05858">
      <w:pPr>
        <w:jc w:val="both"/>
        <w:rPr>
          <w:sz w:val="22"/>
        </w:rPr>
      </w:pPr>
    </w:p>
    <w:p w:rsidR="0014478A" w:rsidRDefault="007635F5" w:rsidP="002250B6">
      <w:pPr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 w:rsidR="00E57C3E">
        <w:rPr>
          <w:sz w:val="22"/>
        </w:rPr>
        <w:t xml:space="preserve">1.  </w:t>
      </w:r>
      <w:r w:rsidR="005818BB">
        <w:rPr>
          <w:b/>
          <w:bCs/>
          <w:sz w:val="22"/>
        </w:rPr>
        <w:t>Kvalifikačné predpoklady:</w:t>
      </w:r>
    </w:p>
    <w:p w:rsidR="00C66077" w:rsidRDefault="001F5C5B" w:rsidP="002250B6">
      <w:pPr>
        <w:pStyle w:val="Odsekzoznamu"/>
        <w:numPr>
          <w:ilvl w:val="0"/>
          <w:numId w:val="12"/>
        </w:numPr>
        <w:ind w:left="1077" w:hanging="357"/>
        <w:jc w:val="both"/>
        <w:rPr>
          <w:sz w:val="22"/>
        </w:rPr>
      </w:pPr>
      <w:r w:rsidRPr="001F5C5B">
        <w:rPr>
          <w:sz w:val="22"/>
        </w:rPr>
        <w:t>vedecko-</w:t>
      </w:r>
      <w:r w:rsidR="002005E6">
        <w:rPr>
          <w:sz w:val="22"/>
        </w:rPr>
        <w:t xml:space="preserve">pedagogický titul </w:t>
      </w:r>
      <w:r w:rsidRPr="001F5C5B">
        <w:rPr>
          <w:sz w:val="22"/>
        </w:rPr>
        <w:t xml:space="preserve"> „profesor“</w:t>
      </w:r>
      <w:r w:rsidR="002005E6">
        <w:rPr>
          <w:sz w:val="22"/>
        </w:rPr>
        <w:t xml:space="preserve"> alebo „docent“</w:t>
      </w:r>
      <w:r w:rsidRPr="001F5C5B">
        <w:rPr>
          <w:sz w:val="22"/>
        </w:rPr>
        <w:t xml:space="preserve"> v študijn</w:t>
      </w:r>
      <w:r w:rsidR="005E06F4">
        <w:rPr>
          <w:sz w:val="22"/>
        </w:rPr>
        <w:t>om odbore</w:t>
      </w:r>
      <w:r w:rsidR="00EC464D">
        <w:rPr>
          <w:sz w:val="22"/>
        </w:rPr>
        <w:t>,</w:t>
      </w:r>
      <w:r w:rsidR="005E06F4">
        <w:rPr>
          <w:sz w:val="22"/>
        </w:rPr>
        <w:t xml:space="preserve"> </w:t>
      </w:r>
    </w:p>
    <w:p w:rsidR="00334D16" w:rsidRPr="00334D16" w:rsidRDefault="00334D16" w:rsidP="00334D16">
      <w:pPr>
        <w:pStyle w:val="Odsekzoznamu"/>
        <w:numPr>
          <w:ilvl w:val="0"/>
          <w:numId w:val="12"/>
        </w:numPr>
        <w:ind w:left="1077" w:hanging="357"/>
        <w:jc w:val="both"/>
        <w:rPr>
          <w:sz w:val="22"/>
        </w:rPr>
      </w:pPr>
      <w:r>
        <w:rPr>
          <w:sz w:val="22"/>
        </w:rPr>
        <w:t xml:space="preserve">naplnenie </w:t>
      </w:r>
      <w:r w:rsidR="00000091">
        <w:rPr>
          <w:sz w:val="22"/>
        </w:rPr>
        <w:t xml:space="preserve">aktuálne platných </w:t>
      </w:r>
      <w:r>
        <w:rPr>
          <w:sz w:val="22"/>
        </w:rPr>
        <w:t>kritér</w:t>
      </w:r>
      <w:r w:rsidR="00420E56">
        <w:rPr>
          <w:sz w:val="22"/>
        </w:rPr>
        <w:t>ií na obsadenie funkcie</w:t>
      </w:r>
      <w:r>
        <w:rPr>
          <w:sz w:val="22"/>
        </w:rPr>
        <w:t xml:space="preserve"> profesor</w:t>
      </w:r>
      <w:r w:rsidR="00420E56">
        <w:rPr>
          <w:sz w:val="22"/>
        </w:rPr>
        <w:t>a</w:t>
      </w:r>
      <w:r w:rsidR="001A047D">
        <w:rPr>
          <w:sz w:val="22"/>
        </w:rPr>
        <w:t xml:space="preserve"> v odbore inauguračného konania</w:t>
      </w:r>
      <w:r>
        <w:rPr>
          <w:sz w:val="22"/>
        </w:rPr>
        <w:t>, schválených Vedeckou radou STU</w:t>
      </w:r>
      <w:r w:rsidR="00EC464D">
        <w:rPr>
          <w:sz w:val="22"/>
        </w:rPr>
        <w:t>.</w:t>
      </w:r>
    </w:p>
    <w:p w:rsidR="00C66077" w:rsidRPr="00C66077" w:rsidRDefault="00C66077" w:rsidP="00C66077">
      <w:pPr>
        <w:jc w:val="both"/>
        <w:rPr>
          <w:sz w:val="22"/>
        </w:rPr>
      </w:pPr>
    </w:p>
    <w:p w:rsidR="00B52F7F" w:rsidRDefault="007635F5" w:rsidP="00B52F7F">
      <w:pPr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 w:rsidR="005818BB">
        <w:rPr>
          <w:sz w:val="22"/>
        </w:rPr>
        <w:t>2</w:t>
      </w:r>
      <w:r w:rsidR="00E57C3E">
        <w:rPr>
          <w:b/>
          <w:bCs/>
          <w:sz w:val="22"/>
        </w:rPr>
        <w:t xml:space="preserve">. </w:t>
      </w:r>
      <w:r w:rsidR="005818BB">
        <w:rPr>
          <w:b/>
          <w:bCs/>
          <w:sz w:val="22"/>
        </w:rPr>
        <w:t xml:space="preserve"> Podporujúce predpoklady a iné kritéri</w:t>
      </w:r>
      <w:r w:rsidR="00D71C74">
        <w:rPr>
          <w:b/>
          <w:bCs/>
          <w:sz w:val="22"/>
        </w:rPr>
        <w:t>á</w:t>
      </w:r>
      <w:r w:rsidR="005818BB">
        <w:rPr>
          <w:b/>
          <w:bCs/>
          <w:sz w:val="22"/>
        </w:rPr>
        <w:t>:</w:t>
      </w:r>
    </w:p>
    <w:p w:rsidR="00FB7D6B" w:rsidRDefault="00FB7D6B" w:rsidP="00B52F7F">
      <w:pPr>
        <w:jc w:val="both"/>
        <w:rPr>
          <w:b/>
          <w:bCs/>
          <w:sz w:val="22"/>
        </w:rPr>
      </w:pPr>
    </w:p>
    <w:p w:rsidR="007F2C4E" w:rsidRPr="00EC464D" w:rsidRDefault="004A1DCF" w:rsidP="004A1DCF">
      <w:pPr>
        <w:pStyle w:val="Odsekzoznamu"/>
        <w:numPr>
          <w:ilvl w:val="0"/>
          <w:numId w:val="12"/>
        </w:numPr>
        <w:ind w:left="1077" w:hanging="357"/>
        <w:jc w:val="both"/>
        <w:rPr>
          <w:sz w:val="22"/>
          <w:szCs w:val="22"/>
        </w:rPr>
      </w:pPr>
      <w:r w:rsidRPr="00EC464D">
        <w:rPr>
          <w:sz w:val="22"/>
          <w:szCs w:val="22"/>
        </w:rPr>
        <w:t>predpoklady pre garanciu študijných programov</w:t>
      </w:r>
      <w:r w:rsidR="006C31DC" w:rsidRPr="00EC464D">
        <w:rPr>
          <w:sz w:val="22"/>
          <w:szCs w:val="22"/>
        </w:rPr>
        <w:t xml:space="preserve"> 1., 2. a 3. stupňa</w:t>
      </w:r>
      <w:r w:rsidR="007F2C4E" w:rsidRPr="00EC464D">
        <w:rPr>
          <w:sz w:val="22"/>
          <w:szCs w:val="22"/>
        </w:rPr>
        <w:t>:</w:t>
      </w:r>
    </w:p>
    <w:p w:rsidR="007F2C4E" w:rsidRPr="00EC464D" w:rsidRDefault="007F2C4E" w:rsidP="00792BF8">
      <w:pPr>
        <w:pStyle w:val="Odsekzoznamu"/>
        <w:numPr>
          <w:ilvl w:val="0"/>
          <w:numId w:val="30"/>
        </w:numPr>
        <w:jc w:val="both"/>
        <w:rPr>
          <w:sz w:val="22"/>
          <w:szCs w:val="22"/>
        </w:rPr>
      </w:pPr>
      <w:r w:rsidRPr="00EC464D">
        <w:rPr>
          <w:sz w:val="22"/>
          <w:szCs w:val="22"/>
        </w:rPr>
        <w:t xml:space="preserve">v odbore </w:t>
      </w:r>
      <w:r w:rsidR="004A1DCF" w:rsidRPr="00EC464D">
        <w:rPr>
          <w:sz w:val="22"/>
          <w:szCs w:val="22"/>
        </w:rPr>
        <w:t>Architektúra a</w:t>
      </w:r>
      <w:r w:rsidR="00EC464D">
        <w:rPr>
          <w:sz w:val="22"/>
          <w:szCs w:val="22"/>
        </w:rPr>
        <w:t> </w:t>
      </w:r>
      <w:r w:rsidR="004A1DCF" w:rsidRPr="00EC464D">
        <w:rPr>
          <w:sz w:val="22"/>
          <w:szCs w:val="22"/>
        </w:rPr>
        <w:t>urbanizmus</w:t>
      </w:r>
      <w:r w:rsidR="00EC464D">
        <w:rPr>
          <w:sz w:val="22"/>
          <w:szCs w:val="22"/>
        </w:rPr>
        <w:t>,</w:t>
      </w:r>
      <w:r w:rsidR="004A1DCF" w:rsidRPr="00EC464D">
        <w:rPr>
          <w:sz w:val="22"/>
          <w:szCs w:val="22"/>
        </w:rPr>
        <w:t xml:space="preserve"> </w:t>
      </w:r>
      <w:r w:rsidR="00220EF3" w:rsidRPr="00EC464D">
        <w:rPr>
          <w:sz w:val="22"/>
          <w:szCs w:val="22"/>
        </w:rPr>
        <w:t xml:space="preserve"> </w:t>
      </w:r>
    </w:p>
    <w:p w:rsidR="00D528AB" w:rsidRPr="006C31DC" w:rsidRDefault="007F2C4E" w:rsidP="00792BF8">
      <w:pPr>
        <w:pStyle w:val="Odsekzoznamu"/>
        <w:numPr>
          <w:ilvl w:val="0"/>
          <w:numId w:val="30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v odbore Dizajn</w:t>
      </w:r>
      <w:r w:rsidR="00EC464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6C31DC" w:rsidRPr="00EC464D" w:rsidRDefault="00EC464D" w:rsidP="006C31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4505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C31DC" w:rsidRPr="00EC464D">
        <w:rPr>
          <w:sz w:val="22"/>
          <w:szCs w:val="22"/>
        </w:rPr>
        <w:t>predpoklady pre garantovanie habilitačných a inauguračných konaní na FAD STU</w:t>
      </w:r>
      <w:r>
        <w:rPr>
          <w:sz w:val="22"/>
          <w:szCs w:val="22"/>
        </w:rPr>
        <w:t>,</w:t>
      </w:r>
    </w:p>
    <w:p w:rsidR="00A05858" w:rsidRPr="0028490F" w:rsidRDefault="00A05858" w:rsidP="0028490F">
      <w:pPr>
        <w:pStyle w:val="Odsekzoznamu"/>
        <w:numPr>
          <w:ilvl w:val="0"/>
          <w:numId w:val="12"/>
        </w:numPr>
        <w:jc w:val="both"/>
        <w:rPr>
          <w:b/>
          <w:bCs/>
          <w:sz w:val="22"/>
        </w:rPr>
      </w:pPr>
      <w:r w:rsidRPr="002E10B3">
        <w:rPr>
          <w:sz w:val="22"/>
          <w:szCs w:val="22"/>
        </w:rPr>
        <w:t xml:space="preserve">aktívna </w:t>
      </w:r>
      <w:r w:rsidR="004A1DCF">
        <w:rPr>
          <w:sz w:val="22"/>
          <w:szCs w:val="22"/>
        </w:rPr>
        <w:t xml:space="preserve">pedagogická, </w:t>
      </w:r>
      <w:r w:rsidRPr="002E10B3">
        <w:rPr>
          <w:sz w:val="22"/>
          <w:szCs w:val="22"/>
        </w:rPr>
        <w:t xml:space="preserve">vedecko-výskumná </w:t>
      </w:r>
      <w:r w:rsidR="004A1DCF">
        <w:rPr>
          <w:sz w:val="22"/>
          <w:szCs w:val="22"/>
        </w:rPr>
        <w:t xml:space="preserve">a publikačná </w:t>
      </w:r>
      <w:r w:rsidR="00677043">
        <w:rPr>
          <w:sz w:val="22"/>
          <w:szCs w:val="22"/>
        </w:rPr>
        <w:t>činnosť</w:t>
      </w:r>
      <w:r w:rsidR="004A1DCF">
        <w:rPr>
          <w:sz w:val="22"/>
          <w:szCs w:val="22"/>
        </w:rPr>
        <w:t xml:space="preserve">, vedenie a účasť na domácich a zahraničných grantoch, prednostne zameraná na oblasť </w:t>
      </w:r>
      <w:r w:rsidR="00AC0AC0">
        <w:rPr>
          <w:sz w:val="22"/>
          <w:szCs w:val="22"/>
        </w:rPr>
        <w:t>architektúry a</w:t>
      </w:r>
      <w:r w:rsidR="004505B2">
        <w:rPr>
          <w:sz w:val="22"/>
          <w:szCs w:val="22"/>
        </w:rPr>
        <w:t> </w:t>
      </w:r>
      <w:r w:rsidR="004A1DCF">
        <w:rPr>
          <w:sz w:val="22"/>
          <w:szCs w:val="22"/>
        </w:rPr>
        <w:t>urbanizmu</w:t>
      </w:r>
      <w:r w:rsidR="004505B2">
        <w:rPr>
          <w:sz w:val="22"/>
          <w:szCs w:val="22"/>
        </w:rPr>
        <w:t xml:space="preserve"> a</w:t>
      </w:r>
      <w:bookmarkStart w:id="0" w:name="_GoBack"/>
      <w:bookmarkEnd w:id="0"/>
      <w:r w:rsidR="004505B2">
        <w:rPr>
          <w:sz w:val="22"/>
          <w:szCs w:val="22"/>
        </w:rPr>
        <w:t xml:space="preserve"> dizajnu,</w:t>
      </w:r>
    </w:p>
    <w:p w:rsidR="008F5E9F" w:rsidRPr="00C66077" w:rsidRDefault="00B2075A" w:rsidP="00C66077">
      <w:pPr>
        <w:pStyle w:val="Odsekzoznamu"/>
        <w:numPr>
          <w:ilvl w:val="0"/>
          <w:numId w:val="12"/>
        </w:numPr>
        <w:jc w:val="both"/>
        <w:rPr>
          <w:b/>
          <w:bCs/>
          <w:sz w:val="22"/>
        </w:rPr>
      </w:pPr>
      <w:r w:rsidRPr="004A21F0">
        <w:rPr>
          <w:sz w:val="22"/>
        </w:rPr>
        <w:t>aktívna znalosť</w:t>
      </w:r>
      <w:r w:rsidR="00A40EFB">
        <w:rPr>
          <w:sz w:val="22"/>
        </w:rPr>
        <w:t xml:space="preserve"> </w:t>
      </w:r>
      <w:r w:rsidR="004A1DCF">
        <w:rPr>
          <w:sz w:val="22"/>
        </w:rPr>
        <w:t xml:space="preserve">minimálne jedného </w:t>
      </w:r>
      <w:r w:rsidRPr="004A21F0">
        <w:rPr>
          <w:sz w:val="22"/>
        </w:rPr>
        <w:t>svetového jazyka</w:t>
      </w:r>
      <w:r w:rsidR="00EC464D">
        <w:rPr>
          <w:sz w:val="22"/>
        </w:rPr>
        <w:t>.</w:t>
      </w:r>
    </w:p>
    <w:p w:rsidR="00B2075A" w:rsidRDefault="00B2075A" w:rsidP="00A05858">
      <w:pPr>
        <w:jc w:val="both"/>
        <w:rPr>
          <w:sz w:val="22"/>
        </w:rPr>
      </w:pPr>
    </w:p>
    <w:p w:rsidR="0014478A" w:rsidRPr="00E57C3E" w:rsidRDefault="00E57C3E" w:rsidP="00E57C3E">
      <w:pPr>
        <w:spacing w:line="360" w:lineRule="auto"/>
        <w:jc w:val="both"/>
        <w:rPr>
          <w:b/>
          <w:bCs/>
          <w:sz w:val="22"/>
        </w:rPr>
      </w:pPr>
      <w:r>
        <w:rPr>
          <w:bCs/>
          <w:sz w:val="22"/>
        </w:rPr>
        <w:t xml:space="preserve"> </w:t>
      </w:r>
      <w:r w:rsidRPr="00E57C3E">
        <w:rPr>
          <w:bCs/>
          <w:sz w:val="22"/>
        </w:rPr>
        <w:t>3.</w:t>
      </w:r>
      <w:r>
        <w:rPr>
          <w:b/>
          <w:bCs/>
          <w:sz w:val="22"/>
        </w:rPr>
        <w:t xml:space="preserve">  </w:t>
      </w:r>
      <w:r w:rsidR="005818BB" w:rsidRPr="00E57C3E">
        <w:rPr>
          <w:b/>
          <w:bCs/>
          <w:sz w:val="22"/>
        </w:rPr>
        <w:t>Zoznam požadovaných dokladov:</w:t>
      </w:r>
    </w:p>
    <w:p w:rsidR="00C978BC" w:rsidRPr="00A12807" w:rsidRDefault="005818BB" w:rsidP="002250B6">
      <w:pPr>
        <w:numPr>
          <w:ilvl w:val="0"/>
          <w:numId w:val="4"/>
        </w:numPr>
        <w:ind w:left="1077" w:hanging="357"/>
        <w:jc w:val="both"/>
        <w:rPr>
          <w:sz w:val="22"/>
        </w:rPr>
      </w:pPr>
      <w:r w:rsidRPr="00A12807">
        <w:rPr>
          <w:sz w:val="22"/>
        </w:rPr>
        <w:t>písomná žiadosť so sformulovanou koncepciou pôsobenia</w:t>
      </w:r>
      <w:r w:rsidR="0000297D" w:rsidRPr="00A12807">
        <w:rPr>
          <w:sz w:val="22"/>
        </w:rPr>
        <w:t>,</w:t>
      </w:r>
      <w:r w:rsidR="00334D16">
        <w:rPr>
          <w:sz w:val="22"/>
        </w:rPr>
        <w:t xml:space="preserve"> ktorá zohľadní súčasné a perspektívne </w:t>
      </w:r>
      <w:r w:rsidR="0000297D" w:rsidRPr="00A12807">
        <w:rPr>
          <w:sz w:val="22"/>
        </w:rPr>
        <w:t xml:space="preserve">pedagogické metódy </w:t>
      </w:r>
      <w:r w:rsidR="0059658F">
        <w:rPr>
          <w:sz w:val="22"/>
        </w:rPr>
        <w:t xml:space="preserve">a stav výskumu </w:t>
      </w:r>
      <w:r w:rsidR="0000297D" w:rsidRPr="00A12807">
        <w:rPr>
          <w:sz w:val="22"/>
        </w:rPr>
        <w:t>v danej oblasti</w:t>
      </w:r>
      <w:r w:rsidR="00EC464D">
        <w:rPr>
          <w:sz w:val="22"/>
        </w:rPr>
        <w:t>,</w:t>
      </w:r>
      <w:r w:rsidRPr="00A12807">
        <w:rPr>
          <w:sz w:val="22"/>
        </w:rPr>
        <w:t xml:space="preserve"> </w:t>
      </w:r>
    </w:p>
    <w:p w:rsidR="0014478A" w:rsidRDefault="005818BB" w:rsidP="002250B6">
      <w:pPr>
        <w:numPr>
          <w:ilvl w:val="0"/>
          <w:numId w:val="4"/>
        </w:numPr>
        <w:ind w:left="1077" w:hanging="357"/>
        <w:jc w:val="both"/>
        <w:rPr>
          <w:sz w:val="22"/>
        </w:rPr>
      </w:pPr>
      <w:r w:rsidRPr="00A12807">
        <w:rPr>
          <w:sz w:val="22"/>
        </w:rPr>
        <w:t xml:space="preserve">zoznam a doklady o pedagogickej, vedecko-výskumnej činnosti </w:t>
      </w:r>
      <w:r w:rsidR="00C978BC" w:rsidRPr="00A12807">
        <w:rPr>
          <w:sz w:val="22"/>
        </w:rPr>
        <w:t xml:space="preserve">a umelecko-tvorivej činnosti </w:t>
      </w:r>
      <w:r w:rsidRPr="00A12807">
        <w:rPr>
          <w:sz w:val="22"/>
        </w:rPr>
        <w:t xml:space="preserve"> uchádzača</w:t>
      </w:r>
      <w:r w:rsidR="00EC464D">
        <w:rPr>
          <w:sz w:val="22"/>
        </w:rPr>
        <w:t>,</w:t>
      </w:r>
      <w:r w:rsidR="00D64CCD" w:rsidRPr="00A12807">
        <w:rPr>
          <w:sz w:val="22"/>
        </w:rPr>
        <w:t xml:space="preserve"> </w:t>
      </w:r>
    </w:p>
    <w:p w:rsidR="00C978BC" w:rsidRDefault="00AA785B" w:rsidP="00A0585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portfólio vlastnej umelecko-tvorivej činnosti</w:t>
      </w:r>
      <w:r w:rsidR="00C978BC" w:rsidRPr="00A12807">
        <w:rPr>
          <w:sz w:val="22"/>
        </w:rPr>
        <w:t xml:space="preserve"> a výsledkov pedagogického pôsobenia</w:t>
      </w:r>
      <w:r w:rsidR="00EC464D">
        <w:rPr>
          <w:sz w:val="22"/>
        </w:rPr>
        <w:t>,</w:t>
      </w:r>
    </w:p>
    <w:p w:rsidR="00156687" w:rsidRDefault="00156687" w:rsidP="00156687">
      <w:pPr>
        <w:ind w:left="1080"/>
        <w:jc w:val="both"/>
        <w:rPr>
          <w:sz w:val="22"/>
        </w:rPr>
      </w:pPr>
    </w:p>
    <w:p w:rsidR="00156687" w:rsidRPr="00156687" w:rsidRDefault="00156687" w:rsidP="00156687">
      <w:pPr>
        <w:ind w:left="1080"/>
        <w:jc w:val="both"/>
        <w:rPr>
          <w:b/>
          <w:i/>
          <w:sz w:val="22"/>
        </w:rPr>
      </w:pPr>
      <w:proofErr w:type="spellStart"/>
      <w:r w:rsidRPr="00156687">
        <w:rPr>
          <w:b/>
          <w:i/>
          <w:sz w:val="22"/>
        </w:rPr>
        <w:t>mimofakultní</w:t>
      </w:r>
      <w:proofErr w:type="spellEnd"/>
      <w:r w:rsidRPr="00156687">
        <w:rPr>
          <w:b/>
          <w:i/>
          <w:sz w:val="22"/>
        </w:rPr>
        <w:t xml:space="preserve"> uchádzači k vyššie uvedeným dokladom ešte doložia:</w:t>
      </w:r>
    </w:p>
    <w:p w:rsidR="0014478A" w:rsidRDefault="005818BB" w:rsidP="00A0585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kópia dokladu o príslušnom stupni vysokoškolského vzdelania</w:t>
      </w:r>
      <w:r w:rsidR="00EC464D">
        <w:rPr>
          <w:sz w:val="22"/>
        </w:rPr>
        <w:t>,</w:t>
      </w:r>
    </w:p>
    <w:p w:rsidR="0014478A" w:rsidRDefault="005818BB" w:rsidP="00A0585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kópia dokladu o udelení akademického titulu PhD., CSc</w:t>
      </w:r>
      <w:r w:rsidR="00C978BC">
        <w:rPr>
          <w:sz w:val="22"/>
        </w:rPr>
        <w:t>.</w:t>
      </w:r>
      <w:r w:rsidR="00EC464D">
        <w:rPr>
          <w:sz w:val="22"/>
        </w:rPr>
        <w:t>,</w:t>
      </w:r>
    </w:p>
    <w:p w:rsidR="0014478A" w:rsidRDefault="005818BB" w:rsidP="00A0585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kópia </w:t>
      </w:r>
      <w:r w:rsidR="00334D16">
        <w:rPr>
          <w:sz w:val="22"/>
        </w:rPr>
        <w:t>dokladu o udelení  titulu profesor</w:t>
      </w:r>
      <w:r>
        <w:rPr>
          <w:sz w:val="22"/>
        </w:rPr>
        <w:t xml:space="preserve"> </w:t>
      </w:r>
      <w:r w:rsidR="00334D16">
        <w:rPr>
          <w:sz w:val="22"/>
        </w:rPr>
        <w:t>alebo docent</w:t>
      </w:r>
      <w:r w:rsidR="00EC464D">
        <w:rPr>
          <w:sz w:val="22"/>
        </w:rPr>
        <w:t>,</w:t>
      </w:r>
    </w:p>
    <w:p w:rsidR="00156687" w:rsidRDefault="00156687" w:rsidP="00156687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štruktúrovaný životopis</w:t>
      </w:r>
      <w:r w:rsidR="00EC464D">
        <w:rPr>
          <w:sz w:val="22"/>
        </w:rPr>
        <w:t>,</w:t>
      </w:r>
    </w:p>
    <w:p w:rsidR="00156687" w:rsidRDefault="00156687" w:rsidP="00156687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čestné vyhlásenie uchádzača o spôsobilosti na právne úkony</w:t>
      </w:r>
      <w:r w:rsidR="00EC464D">
        <w:rPr>
          <w:sz w:val="22"/>
        </w:rPr>
        <w:t>,</w:t>
      </w:r>
    </w:p>
    <w:p w:rsidR="00156687" w:rsidRPr="00156687" w:rsidRDefault="00156687" w:rsidP="00156687">
      <w:pPr>
        <w:numPr>
          <w:ilvl w:val="0"/>
          <w:numId w:val="4"/>
        </w:numPr>
        <w:jc w:val="both"/>
        <w:rPr>
          <w:b/>
          <w:i/>
          <w:sz w:val="22"/>
        </w:rPr>
      </w:pPr>
      <w:r w:rsidRPr="0059658F">
        <w:rPr>
          <w:sz w:val="22"/>
        </w:rPr>
        <w:t>čestné vyhlásenie o</w:t>
      </w:r>
      <w:r w:rsidR="00EC464D">
        <w:rPr>
          <w:sz w:val="22"/>
        </w:rPr>
        <w:t> </w:t>
      </w:r>
      <w:r w:rsidRPr="0059658F">
        <w:rPr>
          <w:sz w:val="22"/>
        </w:rPr>
        <w:t>bezúhonnosti</w:t>
      </w:r>
      <w:r w:rsidR="00EC464D">
        <w:rPr>
          <w:sz w:val="22"/>
        </w:rPr>
        <w:t>.</w:t>
      </w:r>
    </w:p>
    <w:p w:rsidR="00156687" w:rsidRPr="00156687" w:rsidRDefault="00156687" w:rsidP="00156687">
      <w:pPr>
        <w:ind w:left="1080"/>
        <w:jc w:val="both"/>
        <w:rPr>
          <w:sz w:val="22"/>
        </w:rPr>
      </w:pPr>
    </w:p>
    <w:p w:rsidR="00827877" w:rsidRDefault="00FB7D6B" w:rsidP="00156687">
      <w:pPr>
        <w:spacing w:line="480" w:lineRule="auto"/>
        <w:jc w:val="both"/>
        <w:rPr>
          <w:bCs/>
          <w:sz w:val="22"/>
        </w:rPr>
      </w:pPr>
      <w:r>
        <w:rPr>
          <w:sz w:val="22"/>
        </w:rPr>
        <w:t xml:space="preserve"> </w:t>
      </w:r>
      <w:r w:rsidR="005818BB">
        <w:rPr>
          <w:sz w:val="22"/>
        </w:rPr>
        <w:t xml:space="preserve">4.  </w:t>
      </w:r>
      <w:r w:rsidR="0059658F">
        <w:rPr>
          <w:b/>
          <w:sz w:val="22"/>
        </w:rPr>
        <w:t>P</w:t>
      </w:r>
      <w:r w:rsidR="0059658F" w:rsidRPr="0059658F">
        <w:rPr>
          <w:b/>
          <w:sz w:val="22"/>
        </w:rPr>
        <w:t>redpokladaný t</w:t>
      </w:r>
      <w:r w:rsidR="005818BB">
        <w:rPr>
          <w:b/>
          <w:bCs/>
          <w:sz w:val="22"/>
        </w:rPr>
        <w:t>ermín nástupu</w:t>
      </w:r>
      <w:r w:rsidR="0059658F">
        <w:rPr>
          <w:b/>
          <w:bCs/>
          <w:sz w:val="22"/>
        </w:rPr>
        <w:t>:</w:t>
      </w:r>
      <w:r w:rsidR="00220EF3">
        <w:rPr>
          <w:bCs/>
          <w:sz w:val="22"/>
        </w:rPr>
        <w:t xml:space="preserve">   november 2020</w:t>
      </w:r>
    </w:p>
    <w:p w:rsidR="00827877" w:rsidRPr="00827877" w:rsidRDefault="00827877" w:rsidP="00156687">
      <w:pPr>
        <w:spacing w:line="480" w:lineRule="auto"/>
        <w:jc w:val="both"/>
        <w:rPr>
          <w:bCs/>
          <w:sz w:val="22"/>
        </w:rPr>
      </w:pPr>
      <w:r w:rsidRPr="00827877">
        <w:rPr>
          <w:b/>
          <w:bCs/>
          <w:sz w:val="22"/>
        </w:rPr>
        <w:t xml:space="preserve"> </w:t>
      </w:r>
      <w:r w:rsidRPr="00827877">
        <w:rPr>
          <w:bCs/>
          <w:sz w:val="22"/>
        </w:rPr>
        <w:t>5</w:t>
      </w:r>
      <w:r w:rsidRPr="00827877">
        <w:rPr>
          <w:b/>
          <w:bCs/>
          <w:sz w:val="22"/>
        </w:rPr>
        <w:t xml:space="preserve">.  Základný tarifný plat:  </w:t>
      </w:r>
      <w:r>
        <w:rPr>
          <w:b/>
          <w:bCs/>
          <w:sz w:val="22"/>
        </w:rPr>
        <w:t xml:space="preserve"> </w:t>
      </w:r>
      <w:r w:rsidR="00220EF3">
        <w:rPr>
          <w:bCs/>
          <w:sz w:val="22"/>
        </w:rPr>
        <w:t>od 1 250</w:t>
      </w:r>
      <w:r w:rsidRPr="00827877">
        <w:rPr>
          <w:bCs/>
          <w:sz w:val="22"/>
        </w:rPr>
        <w:t>,- €</w:t>
      </w:r>
      <w:r w:rsidR="00220EF3">
        <w:rPr>
          <w:bCs/>
          <w:sz w:val="22"/>
        </w:rPr>
        <w:t xml:space="preserve"> / </w:t>
      </w:r>
      <w:r w:rsidR="00C160AA">
        <w:rPr>
          <w:bCs/>
          <w:sz w:val="22"/>
        </w:rPr>
        <w:t xml:space="preserve">mesiac / </w:t>
      </w:r>
      <w:r w:rsidR="00220EF3">
        <w:rPr>
          <w:bCs/>
          <w:sz w:val="22"/>
        </w:rPr>
        <w:t>100 % úväzok</w:t>
      </w:r>
    </w:p>
    <w:p w:rsidR="0014478A" w:rsidRDefault="00FB7D6B" w:rsidP="00156687">
      <w:pPr>
        <w:spacing w:line="480" w:lineRule="auto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="00827877">
        <w:rPr>
          <w:bCs/>
          <w:sz w:val="22"/>
        </w:rPr>
        <w:t>6</w:t>
      </w:r>
      <w:r w:rsidR="00E57C3E">
        <w:rPr>
          <w:bCs/>
          <w:sz w:val="22"/>
        </w:rPr>
        <w:t xml:space="preserve">. </w:t>
      </w:r>
      <w:r>
        <w:rPr>
          <w:bCs/>
          <w:sz w:val="22"/>
        </w:rPr>
        <w:t xml:space="preserve"> </w:t>
      </w:r>
      <w:r w:rsidR="005818BB">
        <w:rPr>
          <w:b/>
          <w:bCs/>
          <w:sz w:val="22"/>
        </w:rPr>
        <w:t>Podmienky podania žiadosti:</w:t>
      </w:r>
    </w:p>
    <w:p w:rsidR="00947FA6" w:rsidRDefault="005818BB" w:rsidP="009B4A15">
      <w:pPr>
        <w:ind w:left="720"/>
        <w:jc w:val="both"/>
        <w:rPr>
          <w:sz w:val="22"/>
        </w:rPr>
      </w:pPr>
      <w:r>
        <w:rPr>
          <w:sz w:val="22"/>
        </w:rPr>
        <w:t xml:space="preserve">Písomnú </w:t>
      </w:r>
      <w:r w:rsidR="00947FA6">
        <w:rPr>
          <w:sz w:val="22"/>
        </w:rPr>
        <w:t xml:space="preserve">  </w:t>
      </w:r>
      <w:r>
        <w:rPr>
          <w:sz w:val="22"/>
        </w:rPr>
        <w:t>žiadosť</w:t>
      </w:r>
      <w:r w:rsidR="00947FA6">
        <w:rPr>
          <w:sz w:val="22"/>
        </w:rPr>
        <w:t xml:space="preserve"> </w:t>
      </w:r>
      <w:r>
        <w:rPr>
          <w:sz w:val="22"/>
        </w:rPr>
        <w:t xml:space="preserve"> spolu</w:t>
      </w:r>
      <w:r w:rsidR="00947FA6">
        <w:rPr>
          <w:sz w:val="22"/>
        </w:rPr>
        <w:t xml:space="preserve"> </w:t>
      </w:r>
      <w:r>
        <w:rPr>
          <w:sz w:val="22"/>
        </w:rPr>
        <w:t xml:space="preserve"> s</w:t>
      </w:r>
      <w:r w:rsidR="00947FA6">
        <w:rPr>
          <w:sz w:val="22"/>
        </w:rPr>
        <w:t xml:space="preserve">  </w:t>
      </w:r>
      <w:r>
        <w:rPr>
          <w:sz w:val="22"/>
        </w:rPr>
        <w:t>požadovanými</w:t>
      </w:r>
      <w:r w:rsidR="00947FA6">
        <w:rPr>
          <w:sz w:val="22"/>
        </w:rPr>
        <w:t xml:space="preserve">  </w:t>
      </w:r>
      <w:r>
        <w:rPr>
          <w:sz w:val="22"/>
        </w:rPr>
        <w:t xml:space="preserve"> dokladmi</w:t>
      </w:r>
      <w:r w:rsidR="00947FA6">
        <w:rPr>
          <w:sz w:val="22"/>
        </w:rPr>
        <w:t xml:space="preserve">  </w:t>
      </w:r>
      <w:r>
        <w:rPr>
          <w:sz w:val="22"/>
        </w:rPr>
        <w:t xml:space="preserve"> je</w:t>
      </w:r>
      <w:r w:rsidR="00947FA6">
        <w:rPr>
          <w:sz w:val="22"/>
        </w:rPr>
        <w:t xml:space="preserve">  </w:t>
      </w:r>
      <w:r>
        <w:rPr>
          <w:sz w:val="22"/>
        </w:rPr>
        <w:t xml:space="preserve"> potrebné</w:t>
      </w:r>
      <w:r w:rsidR="00947FA6">
        <w:rPr>
          <w:sz w:val="22"/>
        </w:rPr>
        <w:t xml:space="preserve">  </w:t>
      </w:r>
      <w:r>
        <w:rPr>
          <w:sz w:val="22"/>
        </w:rPr>
        <w:t xml:space="preserve"> </w:t>
      </w:r>
      <w:r w:rsidRPr="00A14004">
        <w:rPr>
          <w:b/>
          <w:sz w:val="22"/>
        </w:rPr>
        <w:t>doručiť</w:t>
      </w:r>
      <w:r w:rsidR="00947FA6">
        <w:rPr>
          <w:sz w:val="22"/>
        </w:rPr>
        <w:t xml:space="preserve">  </w:t>
      </w:r>
      <w:r>
        <w:rPr>
          <w:sz w:val="22"/>
        </w:rPr>
        <w:t xml:space="preserve"> </w:t>
      </w:r>
      <w:r w:rsidRPr="00FB7D6B">
        <w:rPr>
          <w:b/>
          <w:sz w:val="22"/>
        </w:rPr>
        <w:t>do</w:t>
      </w:r>
      <w:r w:rsidR="00947FA6" w:rsidRPr="00FB7D6B">
        <w:rPr>
          <w:b/>
          <w:sz w:val="22"/>
        </w:rPr>
        <w:t xml:space="preserve"> </w:t>
      </w:r>
      <w:r w:rsidRPr="00FB7D6B">
        <w:rPr>
          <w:b/>
          <w:sz w:val="22"/>
        </w:rPr>
        <w:t xml:space="preserve"> podateľne</w:t>
      </w:r>
    </w:p>
    <w:p w:rsidR="00947FA6" w:rsidRDefault="005818BB" w:rsidP="00220EF3">
      <w:pPr>
        <w:ind w:left="720"/>
        <w:jc w:val="both"/>
        <w:rPr>
          <w:sz w:val="22"/>
        </w:rPr>
      </w:pPr>
      <w:r>
        <w:rPr>
          <w:sz w:val="22"/>
        </w:rPr>
        <w:t xml:space="preserve">Fakulty </w:t>
      </w:r>
      <w:r w:rsidR="009B4A15">
        <w:rPr>
          <w:sz w:val="22"/>
        </w:rPr>
        <w:t xml:space="preserve"> </w:t>
      </w:r>
      <w:r>
        <w:rPr>
          <w:sz w:val="22"/>
        </w:rPr>
        <w:t>architektúry</w:t>
      </w:r>
      <w:r w:rsidR="00220EF3">
        <w:rPr>
          <w:sz w:val="22"/>
        </w:rPr>
        <w:t xml:space="preserve"> a dizajnu</w:t>
      </w:r>
      <w:r>
        <w:rPr>
          <w:sz w:val="22"/>
        </w:rPr>
        <w:t xml:space="preserve"> </w:t>
      </w:r>
      <w:r w:rsidR="00A12807">
        <w:rPr>
          <w:sz w:val="22"/>
        </w:rPr>
        <w:t>STU</w:t>
      </w:r>
      <w:r>
        <w:rPr>
          <w:sz w:val="22"/>
        </w:rPr>
        <w:t xml:space="preserve"> </w:t>
      </w:r>
      <w:r w:rsidR="00947FA6">
        <w:rPr>
          <w:sz w:val="22"/>
        </w:rPr>
        <w:t xml:space="preserve"> </w:t>
      </w:r>
      <w:r>
        <w:rPr>
          <w:sz w:val="22"/>
        </w:rPr>
        <w:t xml:space="preserve">v Bratislave, </w:t>
      </w:r>
      <w:r w:rsidR="00947FA6">
        <w:rPr>
          <w:sz w:val="22"/>
        </w:rPr>
        <w:t xml:space="preserve"> </w:t>
      </w:r>
      <w:r>
        <w:rPr>
          <w:sz w:val="22"/>
        </w:rPr>
        <w:t>Námestie slobody č. 19, 812 45</w:t>
      </w:r>
      <w:r w:rsidR="009B4A15">
        <w:rPr>
          <w:sz w:val="22"/>
        </w:rPr>
        <w:t xml:space="preserve"> </w:t>
      </w:r>
      <w:r>
        <w:rPr>
          <w:sz w:val="22"/>
        </w:rPr>
        <w:t xml:space="preserve"> Bratislava</w:t>
      </w:r>
      <w:r w:rsidR="00947FA6">
        <w:rPr>
          <w:sz w:val="22"/>
        </w:rPr>
        <w:t xml:space="preserve"> </w:t>
      </w:r>
      <w:r>
        <w:rPr>
          <w:sz w:val="22"/>
        </w:rPr>
        <w:t xml:space="preserve"> najneskôr</w:t>
      </w:r>
      <w:r w:rsidR="00220EF3">
        <w:rPr>
          <w:sz w:val="22"/>
        </w:rPr>
        <w:t xml:space="preserve"> </w:t>
      </w:r>
      <w:r w:rsidR="00EC464D">
        <w:rPr>
          <w:b/>
          <w:bCs/>
          <w:sz w:val="22"/>
        </w:rPr>
        <w:t>do 19.10.</w:t>
      </w:r>
      <w:r w:rsidR="00220EF3">
        <w:rPr>
          <w:b/>
          <w:bCs/>
          <w:sz w:val="22"/>
        </w:rPr>
        <w:t>2020</w:t>
      </w:r>
      <w:r w:rsidR="00A12807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s označením </w:t>
      </w:r>
      <w:r w:rsidRPr="002250B6">
        <w:rPr>
          <w:b/>
          <w:sz w:val="22"/>
        </w:rPr>
        <w:t>„Výberové konanie“</w:t>
      </w:r>
      <w:r>
        <w:rPr>
          <w:sz w:val="22"/>
        </w:rPr>
        <w:t xml:space="preserve">. </w:t>
      </w:r>
    </w:p>
    <w:p w:rsidR="00947FA6" w:rsidRDefault="005818BB" w:rsidP="009B4A15">
      <w:pPr>
        <w:ind w:left="708"/>
        <w:jc w:val="both"/>
        <w:rPr>
          <w:sz w:val="22"/>
        </w:rPr>
      </w:pPr>
      <w:r>
        <w:rPr>
          <w:sz w:val="22"/>
        </w:rPr>
        <w:t>Inform</w:t>
      </w:r>
      <w:r w:rsidR="00947FA6">
        <w:rPr>
          <w:sz w:val="22"/>
        </w:rPr>
        <w:t>ácie sú</w:t>
      </w:r>
      <w:r w:rsidR="009B4A15">
        <w:rPr>
          <w:sz w:val="22"/>
        </w:rPr>
        <w:t xml:space="preserve"> </w:t>
      </w:r>
      <w:r w:rsidR="00947FA6">
        <w:rPr>
          <w:sz w:val="22"/>
        </w:rPr>
        <w:t xml:space="preserve"> k</w:t>
      </w:r>
      <w:r w:rsidR="009B4A15">
        <w:rPr>
          <w:sz w:val="22"/>
        </w:rPr>
        <w:t> </w:t>
      </w:r>
      <w:r w:rsidR="00947FA6">
        <w:rPr>
          <w:sz w:val="22"/>
        </w:rPr>
        <w:t>dispozícii</w:t>
      </w:r>
      <w:r w:rsidR="009B4A15">
        <w:rPr>
          <w:sz w:val="22"/>
        </w:rPr>
        <w:t xml:space="preserve"> </w:t>
      </w:r>
      <w:r w:rsidR="00947FA6">
        <w:rPr>
          <w:sz w:val="22"/>
        </w:rPr>
        <w:t xml:space="preserve"> na </w:t>
      </w:r>
      <w:r w:rsidR="009B4A15">
        <w:rPr>
          <w:sz w:val="22"/>
        </w:rPr>
        <w:t xml:space="preserve"> </w:t>
      </w:r>
      <w:r w:rsidR="00947FA6">
        <w:rPr>
          <w:sz w:val="22"/>
        </w:rPr>
        <w:t>Oddelení</w:t>
      </w:r>
      <w:r w:rsidR="009B4A15">
        <w:rPr>
          <w:sz w:val="22"/>
        </w:rPr>
        <w:t xml:space="preserve"> </w:t>
      </w:r>
      <w:r w:rsidR="00947FA6">
        <w:rPr>
          <w:sz w:val="22"/>
        </w:rPr>
        <w:t xml:space="preserve"> pre mzdy a </w:t>
      </w:r>
      <w:r>
        <w:rPr>
          <w:sz w:val="22"/>
        </w:rPr>
        <w:t>ľ</w:t>
      </w:r>
      <w:r w:rsidR="00947FA6">
        <w:rPr>
          <w:sz w:val="22"/>
        </w:rPr>
        <w:t>udské zdroje</w:t>
      </w:r>
      <w:r w:rsidR="008F5E9F">
        <w:rPr>
          <w:sz w:val="22"/>
        </w:rPr>
        <w:t xml:space="preserve">  FA</w:t>
      </w:r>
      <w:r w:rsidR="00220EF3">
        <w:rPr>
          <w:sz w:val="22"/>
        </w:rPr>
        <w:t>D</w:t>
      </w:r>
      <w:r w:rsidR="008F5E9F">
        <w:rPr>
          <w:sz w:val="22"/>
        </w:rPr>
        <w:t xml:space="preserve"> STU</w:t>
      </w:r>
      <w:r w:rsidR="00947FA6">
        <w:rPr>
          <w:sz w:val="22"/>
        </w:rPr>
        <w:t>,</w:t>
      </w:r>
      <w:r w:rsidR="008F5E9F">
        <w:rPr>
          <w:sz w:val="22"/>
        </w:rPr>
        <w:t xml:space="preserve">  Ing. Horňák</w:t>
      </w:r>
      <w:r w:rsidR="00947FA6">
        <w:rPr>
          <w:sz w:val="22"/>
        </w:rPr>
        <w:t>ová,</w:t>
      </w:r>
    </w:p>
    <w:p w:rsidR="005818BB" w:rsidRPr="008F5E9F" w:rsidRDefault="00F528E1" w:rsidP="009B4A15">
      <w:pPr>
        <w:ind w:left="708"/>
        <w:jc w:val="both"/>
        <w:rPr>
          <w:sz w:val="22"/>
        </w:rPr>
      </w:pPr>
      <w:r>
        <w:rPr>
          <w:sz w:val="22"/>
        </w:rPr>
        <w:t>t.</w:t>
      </w:r>
      <w:r w:rsidR="00FB7D6B">
        <w:rPr>
          <w:sz w:val="22"/>
        </w:rPr>
        <w:t xml:space="preserve"> </w:t>
      </w:r>
      <w:r w:rsidR="003A7576">
        <w:rPr>
          <w:sz w:val="22"/>
        </w:rPr>
        <w:t>č. 02/57 276 229</w:t>
      </w:r>
      <w:r w:rsidR="005818BB">
        <w:rPr>
          <w:sz w:val="22"/>
        </w:rPr>
        <w:t>;</w:t>
      </w:r>
      <w:r w:rsidR="008F5E9F">
        <w:rPr>
          <w:sz w:val="22"/>
        </w:rPr>
        <w:t xml:space="preserve"> </w:t>
      </w:r>
      <w:r w:rsidR="00FB7D6B">
        <w:rPr>
          <w:sz w:val="22"/>
        </w:rPr>
        <w:t xml:space="preserve">  </w:t>
      </w:r>
      <w:r w:rsidR="008F5E9F">
        <w:rPr>
          <w:sz w:val="22"/>
        </w:rPr>
        <w:t>0918</w:t>
      </w:r>
      <w:r w:rsidR="0026776C">
        <w:rPr>
          <w:sz w:val="22"/>
        </w:rPr>
        <w:t xml:space="preserve"> </w:t>
      </w:r>
      <w:r w:rsidR="008F5E9F">
        <w:rPr>
          <w:sz w:val="22"/>
        </w:rPr>
        <w:t>863</w:t>
      </w:r>
      <w:r w:rsidR="0026776C">
        <w:rPr>
          <w:sz w:val="22"/>
        </w:rPr>
        <w:t xml:space="preserve"> </w:t>
      </w:r>
      <w:r w:rsidR="008F5E9F">
        <w:rPr>
          <w:sz w:val="22"/>
        </w:rPr>
        <w:t>742</w:t>
      </w:r>
      <w:r w:rsidR="00D64CCD">
        <w:rPr>
          <w:sz w:val="22"/>
        </w:rPr>
        <w:t>;</w:t>
      </w:r>
      <w:r w:rsidR="008F5E9F">
        <w:rPr>
          <w:sz w:val="22"/>
        </w:rPr>
        <w:t xml:space="preserve"> </w:t>
      </w:r>
      <w:r w:rsidR="00FB7D6B">
        <w:rPr>
          <w:sz w:val="22"/>
        </w:rPr>
        <w:t xml:space="preserve"> </w:t>
      </w:r>
      <w:r w:rsidR="008F5E9F">
        <w:rPr>
          <w:sz w:val="22"/>
        </w:rPr>
        <w:t>alica.hornakova@</w:t>
      </w:r>
      <w:r w:rsidR="005818BB">
        <w:rPr>
          <w:sz w:val="22"/>
        </w:rPr>
        <w:t>stuba.sk</w:t>
      </w:r>
    </w:p>
    <w:sectPr w:rsidR="005818BB" w:rsidRPr="008F5E9F" w:rsidSect="006C31DC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84D"/>
    <w:multiLevelType w:val="hybridMultilevel"/>
    <w:tmpl w:val="11E60F42"/>
    <w:lvl w:ilvl="0" w:tplc="01F21F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152DF9"/>
    <w:multiLevelType w:val="hybridMultilevel"/>
    <w:tmpl w:val="58588C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6EE5BC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002B7D"/>
    <w:multiLevelType w:val="hybridMultilevel"/>
    <w:tmpl w:val="B778FF36"/>
    <w:lvl w:ilvl="0" w:tplc="33825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A6B9D"/>
    <w:multiLevelType w:val="hybridMultilevel"/>
    <w:tmpl w:val="9BE8BB7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D4782"/>
    <w:multiLevelType w:val="hybridMultilevel"/>
    <w:tmpl w:val="402C3550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83FC3"/>
    <w:multiLevelType w:val="hybridMultilevel"/>
    <w:tmpl w:val="0A16593A"/>
    <w:lvl w:ilvl="0" w:tplc="F4121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1E42"/>
    <w:multiLevelType w:val="hybridMultilevel"/>
    <w:tmpl w:val="E7C621C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F13C6F"/>
    <w:multiLevelType w:val="hybridMultilevel"/>
    <w:tmpl w:val="4140C8D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2C231B"/>
    <w:multiLevelType w:val="hybridMultilevel"/>
    <w:tmpl w:val="FF2ABD30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D93A9C"/>
    <w:multiLevelType w:val="hybridMultilevel"/>
    <w:tmpl w:val="B8E0DEF6"/>
    <w:lvl w:ilvl="0" w:tplc="B5004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C780E"/>
    <w:multiLevelType w:val="hybridMultilevel"/>
    <w:tmpl w:val="91249AC8"/>
    <w:lvl w:ilvl="0" w:tplc="16540A6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F0E9A"/>
    <w:multiLevelType w:val="hybridMultilevel"/>
    <w:tmpl w:val="F29A81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2631A"/>
    <w:multiLevelType w:val="hybridMultilevel"/>
    <w:tmpl w:val="BC0A3E2C"/>
    <w:lvl w:ilvl="0" w:tplc="D06E91B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0C4250"/>
    <w:multiLevelType w:val="hybridMultilevel"/>
    <w:tmpl w:val="8FBED316"/>
    <w:lvl w:ilvl="0" w:tplc="F63E6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A6336"/>
    <w:multiLevelType w:val="hybridMultilevel"/>
    <w:tmpl w:val="F8A8E564"/>
    <w:lvl w:ilvl="0" w:tplc="35067C66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9DF6437"/>
    <w:multiLevelType w:val="hybridMultilevel"/>
    <w:tmpl w:val="B14676B2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4B6F62"/>
    <w:multiLevelType w:val="hybridMultilevel"/>
    <w:tmpl w:val="3E42B2CC"/>
    <w:lvl w:ilvl="0" w:tplc="F1F6045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7F0D69"/>
    <w:multiLevelType w:val="hybridMultilevel"/>
    <w:tmpl w:val="3D069A4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9F00C59"/>
    <w:multiLevelType w:val="hybridMultilevel"/>
    <w:tmpl w:val="0660EA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D4F3A"/>
    <w:multiLevelType w:val="hybridMultilevel"/>
    <w:tmpl w:val="B8807AD2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70AE3"/>
    <w:multiLevelType w:val="hybridMultilevel"/>
    <w:tmpl w:val="B96CFFD0"/>
    <w:lvl w:ilvl="0" w:tplc="3F0E8B98">
      <w:start w:val="1"/>
      <w:numFmt w:val="decimal"/>
      <w:lvlText w:val="%1"/>
      <w:lvlJc w:val="left"/>
      <w:pPr>
        <w:ind w:left="216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6CF634E"/>
    <w:multiLevelType w:val="hybridMultilevel"/>
    <w:tmpl w:val="F760D5BA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9C27C8A"/>
    <w:multiLevelType w:val="hybridMultilevel"/>
    <w:tmpl w:val="650AA51C"/>
    <w:lvl w:ilvl="0" w:tplc="BC385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0B44BA"/>
    <w:multiLevelType w:val="hybridMultilevel"/>
    <w:tmpl w:val="7234CE06"/>
    <w:lvl w:ilvl="0" w:tplc="36E8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B0D40"/>
    <w:multiLevelType w:val="hybridMultilevel"/>
    <w:tmpl w:val="E43C895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591604"/>
    <w:multiLevelType w:val="hybridMultilevel"/>
    <w:tmpl w:val="C218A10C"/>
    <w:lvl w:ilvl="0" w:tplc="DE749446">
      <w:start w:val="2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>
    <w:nsid w:val="787C0293"/>
    <w:multiLevelType w:val="hybridMultilevel"/>
    <w:tmpl w:val="BDAADDA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E0B3039"/>
    <w:multiLevelType w:val="hybridMultilevel"/>
    <w:tmpl w:val="F29A81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10B45"/>
    <w:multiLevelType w:val="hybridMultilevel"/>
    <w:tmpl w:val="81B685A6"/>
    <w:lvl w:ilvl="0" w:tplc="5BCAF03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1"/>
  </w:num>
  <w:num w:numId="5">
    <w:abstractNumId w:val="16"/>
  </w:num>
  <w:num w:numId="6">
    <w:abstractNumId w:val="28"/>
  </w:num>
  <w:num w:numId="7">
    <w:abstractNumId w:val="11"/>
  </w:num>
  <w:num w:numId="8">
    <w:abstractNumId w:val="18"/>
  </w:num>
  <w:num w:numId="9">
    <w:abstractNumId w:val="3"/>
  </w:num>
  <w:num w:numId="10">
    <w:abstractNumId w:val="4"/>
  </w:num>
  <w:num w:numId="11">
    <w:abstractNumId w:val="20"/>
  </w:num>
  <w:num w:numId="12">
    <w:abstractNumId w:val="7"/>
  </w:num>
  <w:num w:numId="13">
    <w:abstractNumId w:val="22"/>
  </w:num>
  <w:num w:numId="14">
    <w:abstractNumId w:val="25"/>
  </w:num>
  <w:num w:numId="15">
    <w:abstractNumId w:val="6"/>
  </w:num>
  <w:num w:numId="16">
    <w:abstractNumId w:val="8"/>
  </w:num>
  <w:num w:numId="17">
    <w:abstractNumId w:val="27"/>
  </w:num>
  <w:num w:numId="18">
    <w:abstractNumId w:val="17"/>
  </w:num>
  <w:num w:numId="19">
    <w:abstractNumId w:val="14"/>
  </w:num>
  <w:num w:numId="20">
    <w:abstractNumId w:val="19"/>
  </w:num>
  <w:num w:numId="21">
    <w:abstractNumId w:val="21"/>
  </w:num>
  <w:num w:numId="22">
    <w:abstractNumId w:val="29"/>
  </w:num>
  <w:num w:numId="23">
    <w:abstractNumId w:val="10"/>
  </w:num>
  <w:num w:numId="24">
    <w:abstractNumId w:val="24"/>
  </w:num>
  <w:num w:numId="25">
    <w:abstractNumId w:val="5"/>
  </w:num>
  <w:num w:numId="26">
    <w:abstractNumId w:val="9"/>
  </w:num>
  <w:num w:numId="27">
    <w:abstractNumId w:val="15"/>
  </w:num>
  <w:num w:numId="28">
    <w:abstractNumId w:val="12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0"/>
    <w:rsid w:val="00000091"/>
    <w:rsid w:val="0000297D"/>
    <w:rsid w:val="00027571"/>
    <w:rsid w:val="00046FA7"/>
    <w:rsid w:val="00050CA8"/>
    <w:rsid w:val="00082429"/>
    <w:rsid w:val="000905EF"/>
    <w:rsid w:val="00093FB0"/>
    <w:rsid w:val="000B21CE"/>
    <w:rsid w:val="000E5B09"/>
    <w:rsid w:val="0014478A"/>
    <w:rsid w:val="00147C4F"/>
    <w:rsid w:val="00152F7C"/>
    <w:rsid w:val="00156687"/>
    <w:rsid w:val="001654F3"/>
    <w:rsid w:val="001737F4"/>
    <w:rsid w:val="00197FEE"/>
    <w:rsid w:val="001A047D"/>
    <w:rsid w:val="001F5C5B"/>
    <w:rsid w:val="002005E6"/>
    <w:rsid w:val="00211396"/>
    <w:rsid w:val="00220EF3"/>
    <w:rsid w:val="002250B6"/>
    <w:rsid w:val="002272F9"/>
    <w:rsid w:val="00260024"/>
    <w:rsid w:val="002670E8"/>
    <w:rsid w:val="0026776C"/>
    <w:rsid w:val="0028490F"/>
    <w:rsid w:val="002A4260"/>
    <w:rsid w:val="002E10B3"/>
    <w:rsid w:val="0030364B"/>
    <w:rsid w:val="00304174"/>
    <w:rsid w:val="00320D24"/>
    <w:rsid w:val="0033012E"/>
    <w:rsid w:val="00334D16"/>
    <w:rsid w:val="003932EC"/>
    <w:rsid w:val="003A7576"/>
    <w:rsid w:val="003D5575"/>
    <w:rsid w:val="00420E56"/>
    <w:rsid w:val="00430284"/>
    <w:rsid w:val="004505B2"/>
    <w:rsid w:val="004821DE"/>
    <w:rsid w:val="004A1DCF"/>
    <w:rsid w:val="004A21F0"/>
    <w:rsid w:val="004A6B04"/>
    <w:rsid w:val="004E2935"/>
    <w:rsid w:val="004F4BFA"/>
    <w:rsid w:val="005274C4"/>
    <w:rsid w:val="0053526D"/>
    <w:rsid w:val="00542148"/>
    <w:rsid w:val="005772DC"/>
    <w:rsid w:val="005813A3"/>
    <w:rsid w:val="005818BB"/>
    <w:rsid w:val="005933DB"/>
    <w:rsid w:val="0059658F"/>
    <w:rsid w:val="005C25E3"/>
    <w:rsid w:val="005E06F4"/>
    <w:rsid w:val="005E2E65"/>
    <w:rsid w:val="0060212E"/>
    <w:rsid w:val="00644B0A"/>
    <w:rsid w:val="00662EDE"/>
    <w:rsid w:val="00677043"/>
    <w:rsid w:val="006C31DC"/>
    <w:rsid w:val="006C4CD3"/>
    <w:rsid w:val="006E27B2"/>
    <w:rsid w:val="00707DDE"/>
    <w:rsid w:val="00716E06"/>
    <w:rsid w:val="00735877"/>
    <w:rsid w:val="00737B73"/>
    <w:rsid w:val="007608CA"/>
    <w:rsid w:val="007635F5"/>
    <w:rsid w:val="007657F5"/>
    <w:rsid w:val="00783EF3"/>
    <w:rsid w:val="00792BF8"/>
    <w:rsid w:val="007957FE"/>
    <w:rsid w:val="007C1BA1"/>
    <w:rsid w:val="007D3044"/>
    <w:rsid w:val="007E6A13"/>
    <w:rsid w:val="007F2C4E"/>
    <w:rsid w:val="008051DE"/>
    <w:rsid w:val="00827877"/>
    <w:rsid w:val="0083771F"/>
    <w:rsid w:val="00864B92"/>
    <w:rsid w:val="00891459"/>
    <w:rsid w:val="00894C6D"/>
    <w:rsid w:val="008B452C"/>
    <w:rsid w:val="008B5C10"/>
    <w:rsid w:val="008C1BD2"/>
    <w:rsid w:val="008E2CE1"/>
    <w:rsid w:val="008F5E9F"/>
    <w:rsid w:val="00904446"/>
    <w:rsid w:val="0092662E"/>
    <w:rsid w:val="00946482"/>
    <w:rsid w:val="00947FA6"/>
    <w:rsid w:val="00951FA0"/>
    <w:rsid w:val="009526F2"/>
    <w:rsid w:val="0097211A"/>
    <w:rsid w:val="009B3753"/>
    <w:rsid w:val="009B4A15"/>
    <w:rsid w:val="009F084A"/>
    <w:rsid w:val="00A02D69"/>
    <w:rsid w:val="00A04642"/>
    <w:rsid w:val="00A05858"/>
    <w:rsid w:val="00A12807"/>
    <w:rsid w:val="00A14004"/>
    <w:rsid w:val="00A34B24"/>
    <w:rsid w:val="00A37181"/>
    <w:rsid w:val="00A40EFB"/>
    <w:rsid w:val="00A5783B"/>
    <w:rsid w:val="00A8069C"/>
    <w:rsid w:val="00A969B0"/>
    <w:rsid w:val="00AA785B"/>
    <w:rsid w:val="00AB5B8F"/>
    <w:rsid w:val="00AC0AC0"/>
    <w:rsid w:val="00AF04BF"/>
    <w:rsid w:val="00B2075A"/>
    <w:rsid w:val="00B47D5A"/>
    <w:rsid w:val="00B52F7F"/>
    <w:rsid w:val="00B56FD5"/>
    <w:rsid w:val="00B72093"/>
    <w:rsid w:val="00B751F5"/>
    <w:rsid w:val="00B810A4"/>
    <w:rsid w:val="00C013C4"/>
    <w:rsid w:val="00C03EAB"/>
    <w:rsid w:val="00C04E19"/>
    <w:rsid w:val="00C160AA"/>
    <w:rsid w:val="00C54AFB"/>
    <w:rsid w:val="00C66077"/>
    <w:rsid w:val="00C75A2A"/>
    <w:rsid w:val="00C94A4B"/>
    <w:rsid w:val="00C978BC"/>
    <w:rsid w:val="00CF130F"/>
    <w:rsid w:val="00CF4F69"/>
    <w:rsid w:val="00D2188E"/>
    <w:rsid w:val="00D27ABF"/>
    <w:rsid w:val="00D35490"/>
    <w:rsid w:val="00D41D32"/>
    <w:rsid w:val="00D528AB"/>
    <w:rsid w:val="00D579DA"/>
    <w:rsid w:val="00D64CCD"/>
    <w:rsid w:val="00D71C74"/>
    <w:rsid w:val="00D74DEA"/>
    <w:rsid w:val="00D83E2F"/>
    <w:rsid w:val="00D8504C"/>
    <w:rsid w:val="00D93F1E"/>
    <w:rsid w:val="00DB1190"/>
    <w:rsid w:val="00E01600"/>
    <w:rsid w:val="00E10753"/>
    <w:rsid w:val="00E57C3E"/>
    <w:rsid w:val="00E64325"/>
    <w:rsid w:val="00E81608"/>
    <w:rsid w:val="00E85F45"/>
    <w:rsid w:val="00EC464D"/>
    <w:rsid w:val="00ED53EF"/>
    <w:rsid w:val="00F021F0"/>
    <w:rsid w:val="00F50D2E"/>
    <w:rsid w:val="00F528E1"/>
    <w:rsid w:val="00FA46E3"/>
    <w:rsid w:val="00FB759A"/>
    <w:rsid w:val="00FB7D6B"/>
    <w:rsid w:val="00FC4A3F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687"/>
    <w:rPr>
      <w:sz w:val="24"/>
      <w:szCs w:val="24"/>
    </w:rPr>
  </w:style>
  <w:style w:type="paragraph" w:styleId="Nadpis1">
    <w:name w:val="heading 1"/>
    <w:basedOn w:val="Normlny"/>
    <w:next w:val="Normlny"/>
    <w:qFormat/>
    <w:rsid w:val="0014478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14478A"/>
    <w:rPr>
      <w:color w:val="0000FF"/>
      <w:u w:val="single"/>
    </w:rPr>
  </w:style>
  <w:style w:type="paragraph" w:styleId="Zkladntext">
    <w:name w:val="Body Text"/>
    <w:basedOn w:val="Normlny"/>
    <w:semiHidden/>
    <w:rsid w:val="0014478A"/>
    <w:pPr>
      <w:jc w:val="both"/>
    </w:pPr>
  </w:style>
  <w:style w:type="paragraph" w:styleId="Nzov">
    <w:name w:val="Title"/>
    <w:basedOn w:val="Normlny"/>
    <w:qFormat/>
    <w:rsid w:val="0014478A"/>
    <w:pPr>
      <w:jc w:val="center"/>
    </w:pPr>
    <w:rPr>
      <w:b/>
      <w:bCs/>
    </w:rPr>
  </w:style>
  <w:style w:type="paragraph" w:styleId="Zkladntext2">
    <w:name w:val="Body Text 2"/>
    <w:basedOn w:val="Normlny"/>
    <w:semiHidden/>
    <w:rsid w:val="0014478A"/>
    <w:rPr>
      <w:b/>
      <w:bCs/>
      <w:i/>
      <w:iCs/>
    </w:rPr>
  </w:style>
  <w:style w:type="paragraph" w:styleId="Odsekzoznamu">
    <w:name w:val="List Paragraph"/>
    <w:basedOn w:val="Normlny"/>
    <w:uiPriority w:val="34"/>
    <w:qFormat/>
    <w:rsid w:val="000B2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687"/>
    <w:rPr>
      <w:sz w:val="24"/>
      <w:szCs w:val="24"/>
    </w:rPr>
  </w:style>
  <w:style w:type="paragraph" w:styleId="Nadpis1">
    <w:name w:val="heading 1"/>
    <w:basedOn w:val="Normlny"/>
    <w:next w:val="Normlny"/>
    <w:qFormat/>
    <w:rsid w:val="0014478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14478A"/>
    <w:rPr>
      <w:color w:val="0000FF"/>
      <w:u w:val="single"/>
    </w:rPr>
  </w:style>
  <w:style w:type="paragraph" w:styleId="Zkladntext">
    <w:name w:val="Body Text"/>
    <w:basedOn w:val="Normlny"/>
    <w:semiHidden/>
    <w:rsid w:val="0014478A"/>
    <w:pPr>
      <w:jc w:val="both"/>
    </w:pPr>
  </w:style>
  <w:style w:type="paragraph" w:styleId="Nzov">
    <w:name w:val="Title"/>
    <w:basedOn w:val="Normlny"/>
    <w:qFormat/>
    <w:rsid w:val="0014478A"/>
    <w:pPr>
      <w:jc w:val="center"/>
    </w:pPr>
    <w:rPr>
      <w:b/>
      <w:bCs/>
    </w:rPr>
  </w:style>
  <w:style w:type="paragraph" w:styleId="Zkladntext2">
    <w:name w:val="Body Text 2"/>
    <w:basedOn w:val="Normlny"/>
    <w:semiHidden/>
    <w:rsid w:val="0014478A"/>
    <w:rPr>
      <w:b/>
      <w:bCs/>
      <w:i/>
      <w:iCs/>
    </w:rPr>
  </w:style>
  <w:style w:type="paragraph" w:styleId="Odsekzoznamu">
    <w:name w:val="List Paragraph"/>
    <w:basedOn w:val="Normlny"/>
    <w:uiPriority w:val="34"/>
    <w:qFormat/>
    <w:rsid w:val="000B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AF10-BD95-4D5C-B1E7-8F9CE9D2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VÝBEROVÉ KONANIE NA OBSADENIE FUNKCIÍ</vt:lpstr>
    </vt:vector>
  </TitlesOfParts>
  <Company>FA STU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VÝBEROVÉ KONANIE NA OBSADENIE FUNKCIÍ</dc:title>
  <dc:creator>P1</dc:creator>
  <cp:lastModifiedBy>hornakova</cp:lastModifiedBy>
  <cp:revision>8</cp:revision>
  <cp:lastPrinted>2020-09-24T06:37:00Z</cp:lastPrinted>
  <dcterms:created xsi:type="dcterms:W3CDTF">2020-09-24T06:24:00Z</dcterms:created>
  <dcterms:modified xsi:type="dcterms:W3CDTF">2020-09-24T06:38:00Z</dcterms:modified>
</cp:coreProperties>
</file>